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0" w:rsidRDefault="00872206" w:rsidP="008D43A9">
      <w:pPr>
        <w:pBdr>
          <w:bottom w:val="single" w:sz="4" w:space="1" w:color="auto"/>
        </w:pBdr>
      </w:pPr>
      <w:r>
        <w:rPr>
          <w:b/>
          <w:sz w:val="32"/>
          <w:szCs w:val="32"/>
        </w:rPr>
        <w:t>1</w:t>
      </w:r>
      <w:r w:rsidR="002E0D67">
        <w:rPr>
          <w:b/>
          <w:sz w:val="32"/>
          <w:szCs w:val="32"/>
        </w:rPr>
        <w:t>8</w:t>
      </w:r>
      <w:r w:rsidR="00622BFD">
        <w:rPr>
          <w:b/>
          <w:sz w:val="32"/>
          <w:szCs w:val="32"/>
        </w:rPr>
        <w:t xml:space="preserve"> - </w:t>
      </w:r>
      <w:r w:rsidR="00162849">
        <w:rPr>
          <w:b/>
          <w:sz w:val="32"/>
          <w:szCs w:val="32"/>
        </w:rPr>
        <w:t xml:space="preserve">Kortversjon for </w:t>
      </w:r>
      <w:r w:rsidR="008D43A9">
        <w:rPr>
          <w:b/>
          <w:sz w:val="32"/>
          <w:szCs w:val="32"/>
        </w:rPr>
        <w:t xml:space="preserve">import av e-post fra Outlook til </w:t>
      </w:r>
      <w:proofErr w:type="spellStart"/>
      <w:r w:rsidR="008D43A9">
        <w:rPr>
          <w:b/>
          <w:sz w:val="32"/>
          <w:szCs w:val="32"/>
        </w:rPr>
        <w:t>ePhorte</w:t>
      </w:r>
      <w:proofErr w:type="spellEnd"/>
    </w:p>
    <w:p w:rsidR="008D43A9" w:rsidRDefault="008D43A9" w:rsidP="00D76CE0"/>
    <w:p w:rsidR="008D43A9" w:rsidRDefault="008D43A9" w:rsidP="00D76CE0">
      <w:r>
        <w:t xml:space="preserve">I </w:t>
      </w:r>
      <w:proofErr w:type="spellStart"/>
      <w:r>
        <w:t>ePhorte</w:t>
      </w:r>
      <w:proofErr w:type="spellEnd"/>
      <w:r>
        <w:t xml:space="preserve"> finnes mulighet til å importere e-poster fra Outlook. Det er åpnet for at alle brukere av systemet kan gjøre dette.</w:t>
      </w:r>
      <w:r w:rsidR="00A627B3">
        <w:t xml:space="preserve"> </w:t>
      </w:r>
      <w:r>
        <w:t xml:space="preserve">Du kan importere e-poster som </w:t>
      </w:r>
      <w:r w:rsidRPr="00576904">
        <w:rPr>
          <w:b/>
        </w:rPr>
        <w:t xml:space="preserve">inngående brev </w:t>
      </w:r>
      <w:r>
        <w:t xml:space="preserve">(e-poster du har mottatt eksternt), </w:t>
      </w:r>
      <w:r w:rsidRPr="00576904">
        <w:rPr>
          <w:b/>
        </w:rPr>
        <w:t>utgående brev</w:t>
      </w:r>
      <w:r>
        <w:t xml:space="preserve"> (e-poster du allerede har sendt</w:t>
      </w:r>
      <w:r w:rsidR="00CB734A">
        <w:t xml:space="preserve"> eksternt</w:t>
      </w:r>
      <w:r>
        <w:t>)</w:t>
      </w:r>
      <w:r w:rsidR="00576904">
        <w:t xml:space="preserve"> eller som </w:t>
      </w:r>
      <w:r w:rsidR="00576904" w:rsidRPr="00576904">
        <w:rPr>
          <w:b/>
        </w:rPr>
        <w:t>notat</w:t>
      </w:r>
      <w:r w:rsidR="00576904">
        <w:t xml:space="preserve"> </w:t>
      </w:r>
      <w:proofErr w:type="spellStart"/>
      <w:r w:rsidR="00576904">
        <w:rPr>
          <w:b/>
        </w:rPr>
        <w:t>X</w:t>
      </w:r>
      <w:proofErr w:type="spellEnd"/>
      <w:r w:rsidR="00576904">
        <w:rPr>
          <w:b/>
        </w:rPr>
        <w:t xml:space="preserve"> </w:t>
      </w:r>
      <w:r w:rsidR="00CB734A">
        <w:rPr>
          <w:b/>
        </w:rPr>
        <w:t>/ Y</w:t>
      </w:r>
      <w:r w:rsidR="00576904">
        <w:t xml:space="preserve"> (e-poster du har sendt eller mottatt til/fra andre innad i Malvik kommune).</w:t>
      </w:r>
    </w:p>
    <w:p w:rsidR="008D43A9" w:rsidRDefault="008D43A9" w:rsidP="00D76CE0"/>
    <w:p w:rsidR="004511F7" w:rsidRDefault="008D43A9" w:rsidP="008D43A9">
      <w:r>
        <w:t>Når du har st</w:t>
      </w:r>
      <w:r w:rsidR="00576904">
        <w:t>artet Outlook markerer du (ikke åpne) e-po</w:t>
      </w:r>
      <w:r w:rsidR="004511F7">
        <w:t xml:space="preserve">sten du ønsker å eksportere </w:t>
      </w:r>
    </w:p>
    <w:p w:rsidR="004511F7" w:rsidRDefault="003F2E25" w:rsidP="008D43A9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11430</wp:posOffset>
                </wp:positionV>
                <wp:extent cx="844550" cy="802640"/>
                <wp:effectExtent l="50800" t="9525" r="9525" b="54610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4550" cy="802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33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92.1pt;margin-top:.9pt;width:66.5pt;height:63.2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7PQQIAAG0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">
                <v:stroke endarrow="block"/>
              </v:shape>
            </w:pict>
          </mc:Fallback>
        </mc:AlternateContent>
      </w:r>
    </w:p>
    <w:p w:rsidR="004511F7" w:rsidRDefault="00292328" w:rsidP="008D43A9">
      <w:r>
        <w:rPr>
          <w:noProof/>
        </w:rPr>
        <w:drawing>
          <wp:inline distT="0" distB="0" distL="0" distR="0" wp14:anchorId="4C719E0F" wp14:editId="3DC981E9">
            <wp:extent cx="5759450" cy="69786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1F7" w:rsidRDefault="004511F7" w:rsidP="008D43A9"/>
    <w:p w:rsidR="00576904" w:rsidRDefault="003F2E25" w:rsidP="008D43A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706882</wp:posOffset>
                </wp:positionH>
                <wp:positionV relativeFrom="paragraph">
                  <wp:posOffset>13081</wp:posOffset>
                </wp:positionV>
                <wp:extent cx="595630" cy="502285"/>
                <wp:effectExtent l="46355" t="6985" r="5715" b="52705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5630" cy="502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D173" id="AutoShape 61" o:spid="_x0000_s1026" type="#_x0000_t32" style="position:absolute;margin-left:55.65pt;margin-top:1.05pt;width:46.9pt;height:39.5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gPgIAAG0EAAAOAAAAZHJzL2Uyb0RvYy54bWysVMGO2jAQvVfqP1i+QxKWU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">
                <v:stroke endarrow="block"/>
              </v:shape>
            </w:pict>
          </mc:Fallback>
        </mc:AlternateContent>
      </w:r>
      <w:r w:rsidR="00576904">
        <w:t xml:space="preserve">Deretter velger du </w:t>
      </w:r>
    </w:p>
    <w:p w:rsidR="003B58D2" w:rsidRDefault="00292328" w:rsidP="005A0F72">
      <w:pPr>
        <w:rPr>
          <w:b/>
        </w:rPr>
      </w:pPr>
      <w:r>
        <w:rPr>
          <w:noProof/>
        </w:rPr>
        <w:drawing>
          <wp:inline distT="0" distB="0" distL="0" distR="0" wp14:anchorId="53C567F2" wp14:editId="57319F3B">
            <wp:extent cx="3863737" cy="92653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1679" cy="93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28" w:rsidRPr="00292328" w:rsidRDefault="00292328">
      <w:pPr>
        <w:rPr>
          <w:b/>
        </w:rPr>
      </w:pPr>
      <w:r>
        <w:t>Du</w:t>
      </w:r>
      <w:r w:rsidR="00576904">
        <w:t xml:space="preserve"> vil nå komme inn i registreringsbildet for den nye journalposten du oppretter</w:t>
      </w:r>
      <w:r w:rsidR="00F471A3">
        <w:t>.</w:t>
      </w:r>
    </w:p>
    <w:p w:rsidR="00292328" w:rsidRDefault="00A627B3" w:rsidP="005A0F72">
      <w:pPr>
        <w:rPr>
          <w:b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983291E" wp14:editId="57CD2742">
            <wp:simplePos x="0" y="0"/>
            <wp:positionH relativeFrom="margin">
              <wp:align>left</wp:align>
            </wp:positionH>
            <wp:positionV relativeFrom="margin">
              <wp:posOffset>3880612</wp:posOffset>
            </wp:positionV>
            <wp:extent cx="3747135" cy="3202305"/>
            <wp:effectExtent l="0" t="0" r="5715" b="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135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</w:p>
    <w:p w:rsidR="00A627B3" w:rsidRDefault="00A627B3" w:rsidP="005A0F7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8992" behindDoc="0" locked="0" layoutInCell="1" allowOverlap="1" wp14:anchorId="2CA24721" wp14:editId="688F89A3">
            <wp:simplePos x="0" y="0"/>
            <wp:positionH relativeFrom="margin">
              <wp:posOffset>3809873</wp:posOffset>
            </wp:positionH>
            <wp:positionV relativeFrom="margin">
              <wp:posOffset>7079869</wp:posOffset>
            </wp:positionV>
            <wp:extent cx="2065020" cy="857250"/>
            <wp:effectExtent l="0" t="0" r="0" b="0"/>
            <wp:wrapSquare wrapText="bothSides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53" b="72848"/>
                    <a:stretch/>
                  </pic:blipFill>
                  <pic:spPr bwMode="auto">
                    <a:xfrm>
                      <a:off x="0" y="0"/>
                      <a:ext cx="20650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471A3" w:rsidRPr="00F471A3" w:rsidRDefault="00F471A3" w:rsidP="005A0F72">
      <w:pPr>
        <w:rPr>
          <w:b/>
        </w:rPr>
      </w:pPr>
      <w:r w:rsidRPr="00F471A3">
        <w:rPr>
          <w:b/>
        </w:rPr>
        <w:t>Til sak:</w:t>
      </w:r>
    </w:p>
    <w:p w:rsidR="00F471A3" w:rsidRDefault="00F471A3" w:rsidP="005A0F72">
      <w:r>
        <w:t>For å plassere journalposten på riktig sak kan korrekt saksnummer skrives inn i øverst rubrikk. Når du flytter markøren vil du så se at den har knyttet seg til riktig sak ved at sakstittelen kommer opp.</w:t>
      </w:r>
      <w:r w:rsidR="00292328" w:rsidRPr="00292328">
        <w:rPr>
          <w:b/>
          <w:noProof/>
        </w:rPr>
        <w:t xml:space="preserve"> </w:t>
      </w:r>
    </w:p>
    <w:p w:rsidR="00BE01C1" w:rsidRDefault="00BE01C1" w:rsidP="005A0F72"/>
    <w:p w:rsidR="00BE01C1" w:rsidRDefault="00BE01C1" w:rsidP="005A0F72"/>
    <w:p w:rsidR="00F471A3" w:rsidRPr="00F471A3" w:rsidRDefault="00BE01C1" w:rsidP="005A0F72">
      <w:r>
        <w:rPr>
          <w:noProof/>
        </w:rPr>
        <w:drawing>
          <wp:anchor distT="0" distB="0" distL="114300" distR="114300" simplePos="0" relativeHeight="251670016" behindDoc="1" locked="0" layoutInCell="1" allowOverlap="1" wp14:anchorId="7EB95D92" wp14:editId="28479C3B">
            <wp:simplePos x="0" y="0"/>
            <wp:positionH relativeFrom="column">
              <wp:posOffset>2884805</wp:posOffset>
            </wp:positionH>
            <wp:positionV relativeFrom="paragraph">
              <wp:posOffset>508</wp:posOffset>
            </wp:positionV>
            <wp:extent cx="2736850" cy="1193800"/>
            <wp:effectExtent l="0" t="0" r="6350" b="6350"/>
            <wp:wrapTight wrapText="bothSides">
              <wp:wrapPolygon edited="0">
                <wp:start x="0" y="0"/>
                <wp:lineTo x="0" y="21370"/>
                <wp:lineTo x="21500" y="21370"/>
                <wp:lineTo x="21500" y="0"/>
                <wp:lineTo x="0" y="0"/>
              </wp:wrapPolygon>
            </wp:wrapTight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Hv</w:t>
      </w:r>
      <w:r w:rsidR="00F471A3">
        <w:t xml:space="preserve">is du derimot ikke vet saksnummeret må du </w:t>
      </w:r>
      <w:proofErr w:type="gramStart"/>
      <w:r w:rsidR="00F471A3">
        <w:t xml:space="preserve">bruke </w:t>
      </w:r>
      <w:r w:rsidR="00F471A3" w:rsidRPr="00F471A3">
        <w:rPr>
          <w:noProof/>
        </w:rPr>
        <w:drawing>
          <wp:inline distT="0" distB="0" distL="0" distR="0" wp14:anchorId="13639AEC" wp14:editId="6F3B1C4F">
            <wp:extent cx="162560" cy="162560"/>
            <wp:effectExtent l="19050" t="0" r="8890" b="0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1A3">
        <w:t xml:space="preserve"> på</w:t>
      </w:r>
      <w:proofErr w:type="gramEnd"/>
      <w:r w:rsidR="00F471A3">
        <w:t xml:space="preserve"> enden av rubrikken for å søke frem saken d</w:t>
      </w:r>
      <w:r w:rsidR="003F2E25">
        <w:t>u skal ha e-posten inn i.</w:t>
      </w:r>
    </w:p>
    <w:p w:rsidR="00F471A3" w:rsidRDefault="00F471A3" w:rsidP="005A0F72">
      <w:pPr>
        <w:rPr>
          <w:b/>
        </w:rPr>
      </w:pPr>
    </w:p>
    <w:p w:rsidR="00F471A3" w:rsidRDefault="00F471A3" w:rsidP="005A0F72">
      <w:r>
        <w:lastRenderedPageBreak/>
        <w:t>Marker deretter sakstittelen</w:t>
      </w:r>
      <w:r w:rsidR="005F5610">
        <w:t xml:space="preserve"> - </w:t>
      </w:r>
      <w:r>
        <w:t xml:space="preserve"> klikk </w:t>
      </w:r>
      <w:r w:rsidR="005F5610">
        <w:t xml:space="preserve">- </w:t>
      </w:r>
      <w:r>
        <w:t>og du har koblet opp saken.</w:t>
      </w:r>
    </w:p>
    <w:p w:rsidR="00F471A3" w:rsidRDefault="00F471A3" w:rsidP="005A0F72"/>
    <w:p w:rsidR="00BE01C1" w:rsidRDefault="00F471A3" w:rsidP="005A0F72">
      <w:pPr>
        <w:pStyle w:val="Listeavsnitt"/>
        <w:numPr>
          <w:ilvl w:val="0"/>
          <w:numId w:val="7"/>
        </w:numPr>
      </w:pPr>
      <w:r w:rsidRPr="00BE01C1">
        <w:rPr>
          <w:b/>
        </w:rPr>
        <w:t>Ny saksmappe:</w:t>
      </w:r>
      <w:r w:rsidR="00BE01C1">
        <w:rPr>
          <w:b/>
        </w:rPr>
        <w:t xml:space="preserve"> </w:t>
      </w:r>
      <w:r>
        <w:t>Fylles kun ut hvis det ikke er opprettet sak/mappe fra før.</w:t>
      </w:r>
      <w:r w:rsidR="00CB734A">
        <w:t xml:space="preserve"> Ny sak/mappe opprettes da samtidig.</w:t>
      </w:r>
    </w:p>
    <w:p w:rsidR="00F471A3" w:rsidRDefault="00BE01C1" w:rsidP="00C103F5">
      <w:pPr>
        <w:pStyle w:val="Listeavsnitt"/>
        <w:numPr>
          <w:ilvl w:val="0"/>
          <w:numId w:val="7"/>
        </w:numPr>
      </w:pPr>
      <w:r w:rsidRPr="00BE01C1">
        <w:rPr>
          <w:b/>
        </w:rPr>
        <w:t>M</w:t>
      </w:r>
      <w:r w:rsidR="00F471A3" w:rsidRPr="00BE01C1">
        <w:rPr>
          <w:b/>
        </w:rPr>
        <w:t>appetype:</w:t>
      </w:r>
      <w:r>
        <w:rPr>
          <w:b/>
        </w:rPr>
        <w:t xml:space="preserve"> </w:t>
      </w:r>
      <w:r w:rsidR="00F471A3">
        <w:t>Fylles ikke ut</w:t>
      </w:r>
    </w:p>
    <w:p w:rsidR="00F471A3" w:rsidRDefault="00F471A3" w:rsidP="005A0F72"/>
    <w:p w:rsidR="00F471A3" w:rsidRPr="00F471A3" w:rsidRDefault="00F471A3" w:rsidP="005A0F72">
      <w:pPr>
        <w:rPr>
          <w:b/>
        </w:rPr>
      </w:pPr>
      <w:r w:rsidRPr="00F471A3">
        <w:rPr>
          <w:b/>
        </w:rPr>
        <w:t>Journalpostdetaljer</w:t>
      </w:r>
    </w:p>
    <w:p w:rsidR="00F471A3" w:rsidRPr="00F471A3" w:rsidRDefault="00F471A3" w:rsidP="005A0F72">
      <w:pPr>
        <w:rPr>
          <w:b/>
        </w:rPr>
      </w:pPr>
      <w:r w:rsidRPr="00F471A3">
        <w:rPr>
          <w:b/>
        </w:rPr>
        <w:t>Innhold:</w:t>
      </w:r>
      <w:r w:rsidR="00BD0CA1">
        <w:rPr>
          <w:b/>
        </w:rPr>
        <w:t xml:space="preserve"> </w:t>
      </w:r>
    </w:p>
    <w:p w:rsidR="00F471A3" w:rsidRPr="00F471A3" w:rsidRDefault="00BD0CA1" w:rsidP="005A0F72">
      <w:proofErr w:type="spellStart"/>
      <w:r>
        <w:t>Innholdstekst</w:t>
      </w:r>
      <w:proofErr w:type="spellEnd"/>
      <w:r>
        <w:t xml:space="preserve"> på journalposten </w:t>
      </w:r>
      <w:r w:rsidRPr="00AA7F29">
        <w:t xml:space="preserve">skal alltid være dekkende for dokumentets innhold. </w:t>
      </w:r>
      <w:r>
        <w:t>Teksten som nå står der er samme tekst som e-post-overskriften var. Hvis denne ikke er beskrivende nok må den endres.</w:t>
      </w:r>
    </w:p>
    <w:p w:rsidR="00F471A3" w:rsidRDefault="005F5610" w:rsidP="005A0F72">
      <w:pPr>
        <w:rPr>
          <w:b/>
        </w:rPr>
      </w:pPr>
      <w:r w:rsidRPr="005F5610">
        <w:rPr>
          <w:b/>
          <w:noProof/>
        </w:rPr>
        <w:drawing>
          <wp:inline distT="0" distB="0" distL="0" distR="0">
            <wp:extent cx="5749189" cy="1377387"/>
            <wp:effectExtent l="19050" t="0" r="3911" b="0"/>
            <wp:docPr id="19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1158" b="38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89" cy="137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A3" w:rsidRDefault="00F471A3" w:rsidP="005A0F72">
      <w:pPr>
        <w:rPr>
          <w:b/>
        </w:rPr>
      </w:pPr>
    </w:p>
    <w:p w:rsidR="003F2E25" w:rsidRDefault="00DB253F" w:rsidP="003F2E25">
      <w:pPr>
        <w:pStyle w:val="Listeavsnitt"/>
        <w:numPr>
          <w:ilvl w:val="0"/>
          <w:numId w:val="6"/>
        </w:numPr>
      </w:pPr>
      <w:r w:rsidRPr="003F2E25">
        <w:rPr>
          <w:b/>
        </w:rPr>
        <w:t>Dokumenttype:</w:t>
      </w:r>
      <w:r w:rsidR="003F2E25">
        <w:rPr>
          <w:b/>
        </w:rPr>
        <w:t xml:space="preserve"> </w:t>
      </w:r>
      <w:r>
        <w:t>Her velges om det er inngående brev, utgående brev eller notat. Merk: Velger du utgående brev må du huske å ferdigstille journalposten når denne er importert.</w:t>
      </w:r>
    </w:p>
    <w:p w:rsidR="003F2E25" w:rsidRDefault="005A0F72" w:rsidP="005A0F72">
      <w:pPr>
        <w:pStyle w:val="Listeavsnitt"/>
        <w:numPr>
          <w:ilvl w:val="0"/>
          <w:numId w:val="6"/>
        </w:numPr>
      </w:pPr>
      <w:r w:rsidRPr="003F2E25">
        <w:rPr>
          <w:b/>
        </w:rPr>
        <w:t>Dokumentdato</w:t>
      </w:r>
      <w:r w:rsidR="00DB253F">
        <w:t>:</w:t>
      </w:r>
      <w:r w:rsidR="003F2E25">
        <w:t xml:space="preserve"> T</w:t>
      </w:r>
      <w:r w:rsidRPr="00AA7F29">
        <w:t xml:space="preserve">ildeles automatisk </w:t>
      </w:r>
      <w:r w:rsidR="005F5610">
        <w:t>fra dato på e-post og</w:t>
      </w:r>
      <w:r w:rsidRPr="00AA7F29">
        <w:t xml:space="preserve"> kan endres.</w:t>
      </w:r>
    </w:p>
    <w:p w:rsidR="003F2E25" w:rsidRDefault="005F5610" w:rsidP="005A0F72">
      <w:pPr>
        <w:pStyle w:val="Listeavsnitt"/>
        <w:numPr>
          <w:ilvl w:val="0"/>
          <w:numId w:val="6"/>
        </w:numPr>
      </w:pPr>
      <w:proofErr w:type="spellStart"/>
      <w:r w:rsidRPr="003F2E25">
        <w:rPr>
          <w:b/>
        </w:rPr>
        <w:t>Adm.enhet</w:t>
      </w:r>
      <w:proofErr w:type="spellEnd"/>
      <w:r w:rsidRPr="003F2E25">
        <w:rPr>
          <w:b/>
        </w:rPr>
        <w:t>:</w:t>
      </w:r>
      <w:r w:rsidR="003F2E25">
        <w:rPr>
          <w:b/>
        </w:rPr>
        <w:t xml:space="preserve"> </w:t>
      </w:r>
      <w:r>
        <w:t>Ikke fyll inn</w:t>
      </w:r>
    </w:p>
    <w:p w:rsidR="003F2E25" w:rsidRDefault="005F5610" w:rsidP="005A0F72">
      <w:pPr>
        <w:pStyle w:val="Listeavsnitt"/>
        <w:numPr>
          <w:ilvl w:val="0"/>
          <w:numId w:val="6"/>
        </w:numPr>
      </w:pPr>
      <w:r w:rsidRPr="003F2E25">
        <w:rPr>
          <w:b/>
        </w:rPr>
        <w:t>Saksbehandler:</w:t>
      </w:r>
      <w:r w:rsidR="003F2E25">
        <w:rPr>
          <w:b/>
        </w:rPr>
        <w:t xml:space="preserve"> </w:t>
      </w:r>
      <w:r w:rsidR="003F2E25">
        <w:t>De</w:t>
      </w:r>
      <w:r>
        <w:t>r setter du inn saksbehandler – oftest dine egne initialer.</w:t>
      </w:r>
    </w:p>
    <w:p w:rsidR="003F2E25" w:rsidRDefault="005F5610" w:rsidP="005A0F72">
      <w:pPr>
        <w:pStyle w:val="Listeavsnitt"/>
        <w:numPr>
          <w:ilvl w:val="0"/>
          <w:numId w:val="6"/>
        </w:numPr>
      </w:pPr>
      <w:proofErr w:type="spellStart"/>
      <w:proofErr w:type="gramStart"/>
      <w:r w:rsidRPr="003F2E25">
        <w:rPr>
          <w:b/>
        </w:rPr>
        <w:t>Tilgangskode:</w:t>
      </w:r>
      <w:r>
        <w:t>Skal</w:t>
      </w:r>
      <w:proofErr w:type="spellEnd"/>
      <w:proofErr w:type="gramEnd"/>
      <w:r>
        <w:t xml:space="preserve"> journalposten/e-posten unntas offentlighet må tilgangskode påføres her. Det må alltid gjøres, selv om selve saken/mappen også er påført tilgangskode</w:t>
      </w:r>
      <w:r w:rsidR="00820A95">
        <w:t xml:space="preserve"> (eks. personalmapper, elevmapper osv.)</w:t>
      </w:r>
    </w:p>
    <w:p w:rsidR="00820A95" w:rsidRDefault="00820A95" w:rsidP="001E4059">
      <w:pPr>
        <w:pStyle w:val="Listeavsnitt"/>
        <w:numPr>
          <w:ilvl w:val="0"/>
          <w:numId w:val="6"/>
        </w:numPr>
      </w:pPr>
      <w:r w:rsidRPr="003F2E25">
        <w:rPr>
          <w:b/>
        </w:rPr>
        <w:t xml:space="preserve">Hjemmel </w:t>
      </w:r>
      <w:proofErr w:type="spellStart"/>
      <w:r w:rsidRPr="003F2E25">
        <w:rPr>
          <w:b/>
        </w:rPr>
        <w:t>u.off</w:t>
      </w:r>
      <w:proofErr w:type="spellEnd"/>
      <w:r w:rsidRPr="003F2E25">
        <w:rPr>
          <w:b/>
        </w:rPr>
        <w:t>:</w:t>
      </w:r>
      <w:r w:rsidR="003F2E25">
        <w:rPr>
          <w:b/>
        </w:rPr>
        <w:t xml:space="preserve"> </w:t>
      </w:r>
      <w:r>
        <w:t>Hjemmel kommer automatisk når tilgangskode er satt inn.</w:t>
      </w:r>
    </w:p>
    <w:p w:rsidR="00292159" w:rsidRDefault="00292159">
      <w:pPr>
        <w:rPr>
          <w:b/>
        </w:rPr>
      </w:pPr>
    </w:p>
    <w:p w:rsidR="00820A95" w:rsidRPr="00820A95" w:rsidRDefault="00820A95" w:rsidP="005A0F72">
      <w:pPr>
        <w:rPr>
          <w:b/>
        </w:rPr>
      </w:pPr>
      <w:r w:rsidRPr="00820A95">
        <w:rPr>
          <w:b/>
        </w:rPr>
        <w:t>Hoveddokument</w:t>
      </w:r>
      <w:r w:rsidR="00292159">
        <w:rPr>
          <w:b/>
        </w:rPr>
        <w:t xml:space="preserve"> </w:t>
      </w:r>
      <w:r w:rsidR="00292159" w:rsidRPr="00292159">
        <w:rPr>
          <w:b/>
          <w:color w:val="FF0000"/>
        </w:rPr>
        <w:t>VIKTIG</w:t>
      </w:r>
      <w:r w:rsidRPr="00820A95">
        <w:rPr>
          <w:b/>
        </w:rPr>
        <w:t>:</w:t>
      </w:r>
    </w:p>
    <w:p w:rsidR="00820A95" w:rsidRDefault="00292159" w:rsidP="005A0F72">
      <w:r>
        <w:t>Her velger du hva som skal være hoveddokument og hva som skal være vedlegg på journalposten.</w:t>
      </w:r>
    </w:p>
    <w:p w:rsidR="00292159" w:rsidRDefault="00292159" w:rsidP="005A0F72">
      <w:r>
        <w:t xml:space="preserve">Dersom du ønsker at </w:t>
      </w:r>
      <w:r w:rsidR="00E409E2">
        <w:t>et</w:t>
      </w:r>
      <w:r>
        <w:t xml:space="preserve"> vedlegg til e-posten skal være hoveddokumentet markerer du denne. </w:t>
      </w:r>
    </w:p>
    <w:p w:rsidR="00292159" w:rsidRDefault="00292159" w:rsidP="005A0F72">
      <w:r>
        <w:rPr>
          <w:noProof/>
        </w:rPr>
        <w:drawing>
          <wp:inline distT="0" distB="0" distL="0" distR="0">
            <wp:extent cx="5756717" cy="1140106"/>
            <wp:effectExtent l="19050" t="0" r="0" b="0"/>
            <wp:docPr id="20" name="Bil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50000" b="2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717" cy="114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59" w:rsidRDefault="00292159" w:rsidP="00292159">
      <w:r>
        <w:t xml:space="preserve">Ønsker du at e-post-oversendelsen skal legges ved som vedlegg i tillegg – markerer du </w:t>
      </w:r>
      <w:proofErr w:type="gramStart"/>
      <w:r>
        <w:t>av ”Legg</w:t>
      </w:r>
      <w:proofErr w:type="gramEnd"/>
      <w:r>
        <w:t xml:space="preserve"> inn mailtekst som vedlegg”:</w:t>
      </w:r>
    </w:p>
    <w:p w:rsidR="00B7048D" w:rsidRDefault="00B7048D" w:rsidP="005A0F72">
      <w:r>
        <w:rPr>
          <w:noProof/>
        </w:rPr>
        <w:drawing>
          <wp:inline distT="0" distB="0" distL="0" distR="0" wp14:anchorId="383DCD91" wp14:editId="36040A25">
            <wp:extent cx="4901184" cy="546926"/>
            <wp:effectExtent l="0" t="0" r="0" b="5715"/>
            <wp:docPr id="36" name="Bil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53814" b="3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00" cy="55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59" w:rsidRPr="00B7048D" w:rsidRDefault="00B7048D" w:rsidP="005A0F72">
      <w:bookmarkStart w:id="0" w:name="_GoBack"/>
      <w:bookmarkEnd w:id="0"/>
      <w:r>
        <w:rPr>
          <w:b/>
        </w:rPr>
        <w:t>E</w:t>
      </w:r>
      <w:r w:rsidR="00292159" w:rsidRPr="000C3B75">
        <w:rPr>
          <w:b/>
        </w:rPr>
        <w:t>ks.</w:t>
      </w:r>
    </w:p>
    <w:p w:rsidR="00292159" w:rsidRDefault="00292159" w:rsidP="005A0F72">
      <w:r>
        <w:t xml:space="preserve">Når vi skanner dokumenter som er sendt oss på e-post fra kopimaskin ønsker vi ikke å ha med </w:t>
      </w:r>
      <w:r w:rsidR="000C3B75">
        <w:t xml:space="preserve">mailteksten til kopimaskinen. Vi velger da vedlegget som hoveddokument og </w:t>
      </w:r>
      <w:r w:rsidR="000C3B75" w:rsidRPr="000C3B75">
        <w:rPr>
          <w:u w:val="single"/>
        </w:rPr>
        <w:t>markerer ikke</w:t>
      </w:r>
      <w:r w:rsidR="000C3B75">
        <w:t xml:space="preserve"> </w:t>
      </w:r>
      <w:proofErr w:type="gramStart"/>
      <w:r w:rsidR="000C3B75">
        <w:t>boksen ”Legg</w:t>
      </w:r>
      <w:proofErr w:type="gramEnd"/>
      <w:r w:rsidR="000C3B75">
        <w:t xml:space="preserve"> til mailtekst som vedlegg..”</w:t>
      </w:r>
    </w:p>
    <w:p w:rsidR="00292159" w:rsidRDefault="00292159" w:rsidP="005A0F72"/>
    <w:p w:rsidR="000C3B75" w:rsidRPr="00F471A3" w:rsidRDefault="00DB253F" w:rsidP="000C3B75">
      <w:pPr>
        <w:rPr>
          <w:b/>
        </w:rPr>
      </w:pPr>
      <w:r>
        <w:rPr>
          <w:b/>
        </w:rPr>
        <w:t>Ekstern avsender/mottaker</w:t>
      </w:r>
    </w:p>
    <w:p w:rsidR="00BE01C1" w:rsidRDefault="00BE01C1" w:rsidP="000C3B75">
      <w:pPr>
        <w:pStyle w:val="Listeavsnitt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5B88620" wp14:editId="62FE32CB">
            <wp:simplePos x="0" y="0"/>
            <wp:positionH relativeFrom="column">
              <wp:posOffset>3122422</wp:posOffset>
            </wp:positionH>
            <wp:positionV relativeFrom="paragraph">
              <wp:posOffset>3937</wp:posOffset>
            </wp:positionV>
            <wp:extent cx="3444240" cy="1168839"/>
            <wp:effectExtent l="0" t="0" r="3810" b="0"/>
            <wp:wrapThrough wrapText="bothSides">
              <wp:wrapPolygon edited="0">
                <wp:start x="0" y="0"/>
                <wp:lineTo x="0" y="21130"/>
                <wp:lineTo x="21504" y="21130"/>
                <wp:lineTo x="21504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1168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9E2" w:rsidRPr="00BE01C1">
        <w:rPr>
          <w:b/>
        </w:rPr>
        <w:t>Kortnavn:</w:t>
      </w:r>
      <w:r>
        <w:rPr>
          <w:b/>
        </w:rPr>
        <w:t xml:space="preserve"> </w:t>
      </w:r>
      <w:r w:rsidR="00E409E2">
        <w:t xml:space="preserve">Her kan du evt. hente inn adresser som ligger i adresseregisteret </w:t>
      </w:r>
      <w:r w:rsidR="00E409E2">
        <w:rPr>
          <w:noProof/>
        </w:rPr>
        <w:drawing>
          <wp:inline distT="0" distB="0" distL="0" distR="0" wp14:anchorId="4168AE19" wp14:editId="67EBC541">
            <wp:extent cx="162560" cy="162560"/>
            <wp:effectExtent l="19050" t="0" r="889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E2" w:rsidRDefault="00E409E2" w:rsidP="00B05ADD">
      <w:pPr>
        <w:pStyle w:val="Listeavsnitt"/>
        <w:numPr>
          <w:ilvl w:val="0"/>
          <w:numId w:val="6"/>
        </w:numPr>
      </w:pPr>
      <w:r w:rsidRPr="00BE01C1">
        <w:rPr>
          <w:b/>
        </w:rPr>
        <w:t>Navn/adresse/</w:t>
      </w:r>
      <w:proofErr w:type="spellStart"/>
      <w:proofErr w:type="gramStart"/>
      <w:r w:rsidRPr="00BE01C1">
        <w:rPr>
          <w:b/>
        </w:rPr>
        <w:t>Postnr</w:t>
      </w:r>
      <w:proofErr w:type="spellEnd"/>
      <w:r w:rsidRPr="00BE01C1">
        <w:rPr>
          <w:b/>
        </w:rPr>
        <w:t>…osv.</w:t>
      </w:r>
      <w:proofErr w:type="gramEnd"/>
      <w:r w:rsidRPr="00BE01C1">
        <w:rPr>
          <w:b/>
        </w:rPr>
        <w:t>:</w:t>
      </w:r>
      <w:r w:rsidR="00BE01C1">
        <w:rPr>
          <w:b/>
        </w:rPr>
        <w:t xml:space="preserve"> </w:t>
      </w:r>
      <w:r>
        <w:t>Navn på e-post-avsender/mottaker kommer automatisk opp her. Kan endres</w:t>
      </w:r>
      <w:r w:rsidR="00CB734A">
        <w:t>/kompletteres</w:t>
      </w:r>
      <w:r>
        <w:t>.</w:t>
      </w:r>
      <w:r w:rsidR="00CB734A">
        <w:t xml:space="preserve"> Adresser som allerede ligger i saken/mappen kan ikke tilknyttes her.</w:t>
      </w:r>
    </w:p>
    <w:p w:rsidR="00E409E2" w:rsidRDefault="00E409E2" w:rsidP="005A0F72">
      <w:r>
        <w:t>Eks.</w:t>
      </w:r>
    </w:p>
    <w:p w:rsidR="000D4A1E" w:rsidRDefault="00E409E2" w:rsidP="005A0F72">
      <w:r>
        <w:t>Ved skanning fra kopimaskin vil navnet på kopimaskinen stå som avsender / mottaker. Dette må endres til korrekt mottaker (utgående post) eller avsender (inngående post).</w:t>
      </w:r>
      <w:r w:rsidR="005A0F72">
        <w:t xml:space="preserve">                     </w:t>
      </w:r>
    </w:p>
    <w:p w:rsidR="00BE01C1" w:rsidRDefault="00BE01C1" w:rsidP="005A0F72"/>
    <w:p w:rsidR="000D4A1E" w:rsidRDefault="00BE01C1" w:rsidP="005A0F7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DF5908" wp14:editId="32674965">
                <wp:simplePos x="0" y="0"/>
                <wp:positionH relativeFrom="column">
                  <wp:posOffset>1665987</wp:posOffset>
                </wp:positionH>
                <wp:positionV relativeFrom="paragraph">
                  <wp:posOffset>333502</wp:posOffset>
                </wp:positionV>
                <wp:extent cx="262128" cy="347472"/>
                <wp:effectExtent l="38100" t="0" r="24130" b="52705"/>
                <wp:wrapNone/>
                <wp:docPr id="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128" cy="3474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243D" id="AutoShape 62" o:spid="_x0000_s1026" type="#_x0000_t32" style="position:absolute;margin-left:131.2pt;margin-top:26.25pt;width:20.65pt;height:27.3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XOQQIAAG0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="00E409E2">
        <w:t xml:space="preserve">Når nå alle opplysninger er registrert er journalposten/e-posten klar til å importeres inn i </w:t>
      </w:r>
      <w:proofErr w:type="spellStart"/>
      <w:r w:rsidR="00E409E2">
        <w:t>ePhorte</w:t>
      </w:r>
      <w:proofErr w:type="spellEnd"/>
      <w:r w:rsidR="00E409E2">
        <w:t xml:space="preserve">. Klikk </w:t>
      </w:r>
      <w:r w:rsidR="00CB734A">
        <w:t>nå</w:t>
      </w:r>
      <w:r w:rsidR="00E409E2">
        <w:t xml:space="preserve"> </w:t>
      </w:r>
      <w:proofErr w:type="gramStart"/>
      <w:r w:rsidR="00E409E2">
        <w:t>på ”Importer</w:t>
      </w:r>
      <w:proofErr w:type="gramEnd"/>
      <w:r w:rsidR="00E409E2">
        <w:t>”.</w:t>
      </w:r>
    </w:p>
    <w:p w:rsidR="00E409E2" w:rsidRDefault="00BE01C1" w:rsidP="005A0F72">
      <w:r>
        <w:rPr>
          <w:noProof/>
        </w:rPr>
        <w:drawing>
          <wp:inline distT="0" distB="0" distL="0" distR="0" wp14:anchorId="6AE89A45" wp14:editId="78734153">
            <wp:extent cx="4614672" cy="1454614"/>
            <wp:effectExtent l="0" t="0" r="0" b="0"/>
            <wp:docPr id="27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2412" cy="147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1E" w:rsidRDefault="000D4A1E" w:rsidP="005A0F72"/>
    <w:p w:rsidR="003B58D2" w:rsidRDefault="00E409E2" w:rsidP="00162849">
      <w:r>
        <w:t xml:space="preserve">Du kommer nå inn i </w:t>
      </w:r>
      <w:proofErr w:type="spellStart"/>
      <w:r>
        <w:t>ePhorte</w:t>
      </w:r>
      <w:proofErr w:type="spellEnd"/>
      <w:r>
        <w:t xml:space="preserve"> hvor journalposten / e-posten er blitt importert inn.</w:t>
      </w:r>
    </w:p>
    <w:p w:rsidR="00E00DCC" w:rsidRDefault="00E00DCC" w:rsidP="0048693D"/>
    <w:p w:rsidR="00CB734A" w:rsidRDefault="00CB734A" w:rsidP="0048693D">
      <w:r>
        <w:t>Husk så å ferdigstille journalposten dersom dette var et utgående brev.</w:t>
      </w:r>
    </w:p>
    <w:p w:rsidR="00CB734A" w:rsidRDefault="00624469" w:rsidP="0048693D">
      <w:r>
        <w:t>Har du importert et inngående vil denne nå være ferdig registrert og ligger som restanse for den saksbehandler den er satt på.</w:t>
      </w:r>
    </w:p>
    <w:sectPr w:rsidR="00CB734A" w:rsidSect="00BE01C1">
      <w:headerReference w:type="default" r:id="rId18"/>
      <w:footerReference w:type="default" r:id="rId19"/>
      <w:pgSz w:w="11906" w:h="16838"/>
      <w:pgMar w:top="142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F7" w:rsidRDefault="004511F7">
      <w:r>
        <w:separator/>
      </w:r>
    </w:p>
  </w:endnote>
  <w:endnote w:type="continuationSeparator" w:id="0">
    <w:p w:rsidR="004511F7" w:rsidRDefault="0045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F7" w:rsidRDefault="00D330A3">
    <w:pPr>
      <w:pStyle w:val="Bunntekst"/>
    </w:pPr>
    <w:r>
      <w:t xml:space="preserve">Revidert </w:t>
    </w:r>
    <w:r w:rsidR="00A627B3">
      <w:t>19.10.15</w:t>
    </w:r>
    <w:r w:rsidR="004511F7">
      <w:tab/>
    </w:r>
    <w:r w:rsidR="004511F7">
      <w:tab/>
      <w:t xml:space="preserve">Side </w:t>
    </w:r>
    <w:r w:rsidR="00C46809">
      <w:rPr>
        <w:rStyle w:val="Sidetall"/>
      </w:rPr>
      <w:fldChar w:fldCharType="begin"/>
    </w:r>
    <w:r w:rsidR="004511F7">
      <w:rPr>
        <w:rStyle w:val="Sidetall"/>
      </w:rPr>
      <w:instrText xml:space="preserve"> PAGE </w:instrText>
    </w:r>
    <w:r w:rsidR="00C46809">
      <w:rPr>
        <w:rStyle w:val="Sidetall"/>
      </w:rPr>
      <w:fldChar w:fldCharType="separate"/>
    </w:r>
    <w:r w:rsidR="00B7048D">
      <w:rPr>
        <w:rStyle w:val="Sidetall"/>
        <w:noProof/>
      </w:rPr>
      <w:t>3</w:t>
    </w:r>
    <w:r w:rsidR="00C46809">
      <w:rPr>
        <w:rStyle w:val="Sidetall"/>
      </w:rPr>
      <w:fldChar w:fldCharType="end"/>
    </w:r>
    <w:r w:rsidR="004511F7">
      <w:rPr>
        <w:rStyle w:val="Sidetall"/>
      </w:rPr>
      <w:t>/</w:t>
    </w:r>
    <w:r w:rsidR="00C46809">
      <w:rPr>
        <w:rStyle w:val="Sidetall"/>
      </w:rPr>
      <w:fldChar w:fldCharType="begin"/>
    </w:r>
    <w:r w:rsidR="004511F7">
      <w:rPr>
        <w:rStyle w:val="Sidetall"/>
      </w:rPr>
      <w:instrText xml:space="preserve"> NUMPAGES </w:instrText>
    </w:r>
    <w:r w:rsidR="00C46809">
      <w:rPr>
        <w:rStyle w:val="Sidetall"/>
      </w:rPr>
      <w:fldChar w:fldCharType="separate"/>
    </w:r>
    <w:r w:rsidR="00B7048D">
      <w:rPr>
        <w:rStyle w:val="Sidetall"/>
        <w:noProof/>
      </w:rPr>
      <w:t>3</w:t>
    </w:r>
    <w:r w:rsidR="00C46809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F7" w:rsidRDefault="004511F7">
      <w:r>
        <w:separator/>
      </w:r>
    </w:p>
  </w:footnote>
  <w:footnote w:type="continuationSeparator" w:id="0">
    <w:p w:rsidR="004511F7" w:rsidRDefault="0045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F7" w:rsidRDefault="00B7048D" w:rsidP="00471D43">
    <w:pPr>
      <w:pStyle w:val="Topptekst"/>
      <w:tabs>
        <w:tab w:val="clear" w:pos="9072"/>
        <w:tab w:val="left" w:pos="6315"/>
        <w:tab w:val="right" w:pos="9070"/>
      </w:tabs>
    </w:pPr>
    <w:r w:rsidRPr="00B7048D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432C2D5" wp14:editId="5A695D43">
          <wp:simplePos x="0" y="0"/>
          <wp:positionH relativeFrom="margin">
            <wp:posOffset>4461002</wp:posOffset>
          </wp:positionH>
          <wp:positionV relativeFrom="margin">
            <wp:posOffset>-237744</wp:posOffset>
          </wp:positionV>
          <wp:extent cx="1432560" cy="124856"/>
          <wp:effectExtent l="0" t="0" r="0" b="8890"/>
          <wp:wrapSquare wrapText="bothSides"/>
          <wp:docPr id="31" name="Bilde 31" descr="Malvik_kommune_navn_pos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lvik_kommune_navn_positi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2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1F7">
      <w:rPr>
        <w:noProof/>
      </w:rPr>
      <w:drawing>
        <wp:anchor distT="0" distB="0" distL="114300" distR="114300" simplePos="0" relativeHeight="251658240" behindDoc="1" locked="0" layoutInCell="1" allowOverlap="1" wp14:anchorId="1A5E9999" wp14:editId="3A373D2D">
          <wp:simplePos x="0" y="0"/>
          <wp:positionH relativeFrom="column">
            <wp:posOffset>4114800</wp:posOffset>
          </wp:positionH>
          <wp:positionV relativeFrom="paragraph">
            <wp:posOffset>-41275</wp:posOffset>
          </wp:positionV>
          <wp:extent cx="286385" cy="347980"/>
          <wp:effectExtent l="19050" t="0" r="0" b="0"/>
          <wp:wrapTight wrapText="bothSides">
            <wp:wrapPolygon edited="0">
              <wp:start x="-1437" y="0"/>
              <wp:lineTo x="-1437" y="20102"/>
              <wp:lineTo x="21552" y="20102"/>
              <wp:lineTo x="21552" y="0"/>
              <wp:lineTo x="-1437" y="0"/>
            </wp:wrapPolygon>
          </wp:wrapTight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11F7" w:rsidRDefault="004511F7" w:rsidP="00E4199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CEE"/>
    <w:multiLevelType w:val="hybridMultilevel"/>
    <w:tmpl w:val="8E64FBCA"/>
    <w:lvl w:ilvl="0" w:tplc="0414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78B8"/>
    <w:multiLevelType w:val="hybridMultilevel"/>
    <w:tmpl w:val="8CF63C82"/>
    <w:lvl w:ilvl="0" w:tplc="E474D4A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38C0"/>
    <w:multiLevelType w:val="hybridMultilevel"/>
    <w:tmpl w:val="101A07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3F21"/>
    <w:multiLevelType w:val="hybridMultilevel"/>
    <w:tmpl w:val="7D4893C0"/>
    <w:lvl w:ilvl="0" w:tplc="E474D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FFB"/>
    <w:multiLevelType w:val="hybridMultilevel"/>
    <w:tmpl w:val="07B04A9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02056"/>
    <w:multiLevelType w:val="hybridMultilevel"/>
    <w:tmpl w:val="60006ABE"/>
    <w:lvl w:ilvl="0" w:tplc="309E65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A4114"/>
    <w:multiLevelType w:val="hybridMultilevel"/>
    <w:tmpl w:val="9A8C90A2"/>
    <w:lvl w:ilvl="0" w:tplc="04140001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E0"/>
    <w:rsid w:val="00031975"/>
    <w:rsid w:val="00032076"/>
    <w:rsid w:val="0007080B"/>
    <w:rsid w:val="000C3B75"/>
    <w:rsid w:val="000D4A1E"/>
    <w:rsid w:val="001054CC"/>
    <w:rsid w:val="00114CA3"/>
    <w:rsid w:val="001405D9"/>
    <w:rsid w:val="0015574E"/>
    <w:rsid w:val="001576CF"/>
    <w:rsid w:val="00160F42"/>
    <w:rsid w:val="00162849"/>
    <w:rsid w:val="001F4319"/>
    <w:rsid w:val="002221CB"/>
    <w:rsid w:val="00233F24"/>
    <w:rsid w:val="00280249"/>
    <w:rsid w:val="00292159"/>
    <w:rsid w:val="00292177"/>
    <w:rsid w:val="00292328"/>
    <w:rsid w:val="002E0D67"/>
    <w:rsid w:val="002E41C4"/>
    <w:rsid w:val="002F4014"/>
    <w:rsid w:val="00321DE1"/>
    <w:rsid w:val="003311A8"/>
    <w:rsid w:val="00385E31"/>
    <w:rsid w:val="003B58D2"/>
    <w:rsid w:val="003F2E25"/>
    <w:rsid w:val="003F7827"/>
    <w:rsid w:val="00441DA6"/>
    <w:rsid w:val="00450E55"/>
    <w:rsid w:val="004511F7"/>
    <w:rsid w:val="00471D43"/>
    <w:rsid w:val="0048693D"/>
    <w:rsid w:val="0049610B"/>
    <w:rsid w:val="004B139B"/>
    <w:rsid w:val="00500529"/>
    <w:rsid w:val="005018D9"/>
    <w:rsid w:val="00557C82"/>
    <w:rsid w:val="0057404D"/>
    <w:rsid w:val="00576904"/>
    <w:rsid w:val="005818F7"/>
    <w:rsid w:val="005A0F72"/>
    <w:rsid w:val="005F5610"/>
    <w:rsid w:val="006172DB"/>
    <w:rsid w:val="00620C7B"/>
    <w:rsid w:val="00622BFD"/>
    <w:rsid w:val="00624469"/>
    <w:rsid w:val="0065193B"/>
    <w:rsid w:val="00673875"/>
    <w:rsid w:val="00683259"/>
    <w:rsid w:val="006D19A3"/>
    <w:rsid w:val="006D6B95"/>
    <w:rsid w:val="00704694"/>
    <w:rsid w:val="007064C5"/>
    <w:rsid w:val="00730E49"/>
    <w:rsid w:val="0074152C"/>
    <w:rsid w:val="00746256"/>
    <w:rsid w:val="00761FFB"/>
    <w:rsid w:val="007D775C"/>
    <w:rsid w:val="00820A95"/>
    <w:rsid w:val="008464E5"/>
    <w:rsid w:val="00872206"/>
    <w:rsid w:val="008D43A9"/>
    <w:rsid w:val="00917BF4"/>
    <w:rsid w:val="009271CC"/>
    <w:rsid w:val="00933713"/>
    <w:rsid w:val="009474CC"/>
    <w:rsid w:val="009657DB"/>
    <w:rsid w:val="00976CFB"/>
    <w:rsid w:val="009771AA"/>
    <w:rsid w:val="009A51A2"/>
    <w:rsid w:val="009F7702"/>
    <w:rsid w:val="00A1619F"/>
    <w:rsid w:val="00A17B01"/>
    <w:rsid w:val="00A35FF4"/>
    <w:rsid w:val="00A57D63"/>
    <w:rsid w:val="00A627B3"/>
    <w:rsid w:val="00A7684B"/>
    <w:rsid w:val="00AB04F0"/>
    <w:rsid w:val="00AB249C"/>
    <w:rsid w:val="00AD1E76"/>
    <w:rsid w:val="00B24E55"/>
    <w:rsid w:val="00B41BFA"/>
    <w:rsid w:val="00B470CA"/>
    <w:rsid w:val="00B51D4E"/>
    <w:rsid w:val="00B7048D"/>
    <w:rsid w:val="00B82E6A"/>
    <w:rsid w:val="00B86FB6"/>
    <w:rsid w:val="00BD0CA1"/>
    <w:rsid w:val="00BE01C1"/>
    <w:rsid w:val="00C46809"/>
    <w:rsid w:val="00C517D5"/>
    <w:rsid w:val="00C5514F"/>
    <w:rsid w:val="00C91EF3"/>
    <w:rsid w:val="00CB734A"/>
    <w:rsid w:val="00CC086D"/>
    <w:rsid w:val="00CD4883"/>
    <w:rsid w:val="00D07B46"/>
    <w:rsid w:val="00D159FB"/>
    <w:rsid w:val="00D330A3"/>
    <w:rsid w:val="00D519F5"/>
    <w:rsid w:val="00D76CE0"/>
    <w:rsid w:val="00D92635"/>
    <w:rsid w:val="00DB02B2"/>
    <w:rsid w:val="00DB253F"/>
    <w:rsid w:val="00DD3124"/>
    <w:rsid w:val="00E00DCC"/>
    <w:rsid w:val="00E0494A"/>
    <w:rsid w:val="00E11E3B"/>
    <w:rsid w:val="00E333C9"/>
    <w:rsid w:val="00E409E2"/>
    <w:rsid w:val="00E41999"/>
    <w:rsid w:val="00E46492"/>
    <w:rsid w:val="00E51715"/>
    <w:rsid w:val="00E66DBB"/>
    <w:rsid w:val="00E76C5F"/>
    <w:rsid w:val="00EA1A3B"/>
    <w:rsid w:val="00ED4BCB"/>
    <w:rsid w:val="00EE0DD2"/>
    <w:rsid w:val="00F30555"/>
    <w:rsid w:val="00F471A3"/>
    <w:rsid w:val="00F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"/>
    </o:shapedefaults>
    <o:shapelayout v:ext="edit">
      <o:idmap v:ext="edit" data="1"/>
      <o:rules v:ext="edit">
        <o:r id="V:Rule5" type="connector" idref="#_x0000_s1089"/>
        <o:r id="V:Rule6" type="connector" idref="#_x0000_s1085"/>
        <o:r id="V:Rule7" type="connector" idref="#_x0000_s1086"/>
        <o:r id="V:Rule8" type="connector" idref="#_x0000_s1087"/>
      </o:rules>
    </o:shapelayout>
  </w:shapeDefaults>
  <w:decimalSymbol w:val=","/>
  <w:listSeparator w:val=";"/>
  <w15:docId w15:val="{38350F5D-DC66-4F0E-BCA9-E544D231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E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D76CE0"/>
    <w:rPr>
      <w:b/>
      <w:bCs/>
    </w:rPr>
  </w:style>
  <w:style w:type="paragraph" w:styleId="Topptekst">
    <w:name w:val="header"/>
    <w:basedOn w:val="Normal"/>
    <w:rsid w:val="00E419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4199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33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71D43"/>
  </w:style>
  <w:style w:type="paragraph" w:styleId="Bobletekst">
    <w:name w:val="Balloon Text"/>
    <w:basedOn w:val="Normal"/>
    <w:semiHidden/>
    <w:rsid w:val="00E00DC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D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Kortversjon gradering</vt:lpstr>
    </vt:vector>
  </TitlesOfParts>
  <Company>Stjørdal Kommune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Kortversjon gradering</dc:title>
  <dc:creator>nifo</dc:creator>
  <cp:lastModifiedBy>Kjørsvik-Fossen Heidi</cp:lastModifiedBy>
  <cp:revision>4</cp:revision>
  <cp:lastPrinted>2010-02-12T13:03:00Z</cp:lastPrinted>
  <dcterms:created xsi:type="dcterms:W3CDTF">2015-10-19T07:30:00Z</dcterms:created>
  <dcterms:modified xsi:type="dcterms:W3CDTF">2015-10-19T07:42:00Z</dcterms:modified>
</cp:coreProperties>
</file>